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04" w:rsidRPr="008330A3" w:rsidRDefault="00E72181" w:rsidP="00846004">
      <w:pPr>
        <w:spacing w:line="480" w:lineRule="auto"/>
        <w:rPr>
          <w:sz w:val="28"/>
        </w:rPr>
      </w:pPr>
      <w:r w:rsidRPr="008330A3">
        <w:rPr>
          <w:sz w:val="28"/>
        </w:rPr>
        <w:t>Is the Ontology</w:t>
      </w:r>
      <w:r w:rsidR="00846004" w:rsidRPr="008330A3">
        <w:rPr>
          <w:sz w:val="28"/>
        </w:rPr>
        <w:t xml:space="preserve"> of Homologous Traits a Matter of Pragmatics?</w:t>
      </w:r>
    </w:p>
    <w:p w:rsidR="00846004" w:rsidRDefault="00846004" w:rsidP="00846004">
      <w:pPr>
        <w:spacing w:line="480" w:lineRule="auto"/>
      </w:pPr>
    </w:p>
    <w:p w:rsidR="00CC767A" w:rsidRDefault="00846004" w:rsidP="00DA044E">
      <w:pPr>
        <w:spacing w:line="480" w:lineRule="auto"/>
        <w:ind w:firstLine="720"/>
      </w:pPr>
      <w:r>
        <w:t>Homologous traits are anal</w:t>
      </w:r>
      <w:r w:rsidR="00DA044E">
        <w:t>ogous to species in philosophically int</w:t>
      </w:r>
      <w:r w:rsidR="002F5F58">
        <w:t>eresting ways.  H</w:t>
      </w:r>
      <w:r>
        <w:t xml:space="preserve">omologous traits and species </w:t>
      </w:r>
      <w:r w:rsidR="00DA044E">
        <w:t>are units of evolution</w:t>
      </w:r>
      <w:r w:rsidR="002F5F58">
        <w:t>, for example.  Not surprisingly,</w:t>
      </w:r>
      <w:r>
        <w:t xml:space="preserve"> metaphysical questions that are wel</w:t>
      </w:r>
      <w:r w:rsidR="00DA044E">
        <w:t xml:space="preserve">l known for species can </w:t>
      </w:r>
      <w:r w:rsidR="002F5F58">
        <w:t xml:space="preserve">also </w:t>
      </w:r>
      <w:r w:rsidR="00DA044E">
        <w:t xml:space="preserve">be seen as salient for </w:t>
      </w:r>
      <w:r w:rsidR="002F5F58">
        <w:t>homologies.  Species are classically viewed as</w:t>
      </w:r>
      <w:r>
        <w:t xml:space="preserve"> classes wherein individu</w:t>
      </w:r>
      <w:r w:rsidR="00CC767A">
        <w:t>al organisms are members of a</w:t>
      </w:r>
      <w:r w:rsidR="002F5F58">
        <w:t xml:space="preserve"> class.  But</w:t>
      </w:r>
      <w:r>
        <w:t xml:space="preserve"> </w:t>
      </w:r>
      <w:r w:rsidR="00E72181">
        <w:t xml:space="preserve">ever </w:t>
      </w:r>
      <w:r>
        <w:t>sinc</w:t>
      </w:r>
      <w:r w:rsidR="00D057EE">
        <w:t xml:space="preserve">e </w:t>
      </w:r>
      <w:proofErr w:type="spellStart"/>
      <w:r w:rsidR="00D057EE">
        <w:t>Ghi</w:t>
      </w:r>
      <w:r w:rsidR="00DA044E">
        <w:t>selin</w:t>
      </w:r>
      <w:proofErr w:type="spellEnd"/>
      <w:r w:rsidR="00DA044E">
        <w:t xml:space="preserve"> </w:t>
      </w:r>
      <w:r w:rsidR="00D057EE">
        <w:t xml:space="preserve">(1974) </w:t>
      </w:r>
      <w:r w:rsidR="00DA044E">
        <w:t>and Hull</w:t>
      </w:r>
      <w:r w:rsidR="00D057EE">
        <w:t xml:space="preserve"> (1978)</w:t>
      </w:r>
      <w:r w:rsidR="00DA044E">
        <w:t>,</w:t>
      </w:r>
      <w:r w:rsidR="002F5F58">
        <w:t xml:space="preserve"> many </w:t>
      </w:r>
      <w:r>
        <w:t>theoreticians have defended the view that species ar</w:t>
      </w:r>
      <w:r w:rsidR="00DA044E">
        <w:t>e</w:t>
      </w:r>
      <w:r w:rsidR="00CC767A">
        <w:t xml:space="preserve"> individuals</w:t>
      </w:r>
      <w:r w:rsidR="00DA044E">
        <w:t>,</w:t>
      </w:r>
      <w:r w:rsidR="00E72181">
        <w:t xml:space="preserve"> whereby</w:t>
      </w:r>
      <w:r w:rsidR="002F5F58">
        <w:t xml:space="preserve"> </w:t>
      </w:r>
      <w:r w:rsidR="00CC767A">
        <w:t>organisms stand in a part-whole relation to species</w:t>
      </w:r>
      <w:r>
        <w:t>.  In the case of homologous traits</w:t>
      </w:r>
      <w:r w:rsidR="00CC767A">
        <w:t xml:space="preserve">, it </w:t>
      </w:r>
      <w:r w:rsidR="002F5F58">
        <w:t>now</w:t>
      </w:r>
      <w:r w:rsidR="00DA044E">
        <w:t xml:space="preserve"> common to see </w:t>
      </w:r>
      <w:r w:rsidR="00CC767A">
        <w:t>defend</w:t>
      </w:r>
      <w:r w:rsidR="00DA044E">
        <w:t>ed</w:t>
      </w:r>
      <w:r w:rsidR="00CC767A">
        <w:t xml:space="preserve"> the position</w:t>
      </w:r>
      <w:r w:rsidR="002F5F58">
        <w:t xml:space="preserve"> that </w:t>
      </w:r>
      <w:r w:rsidR="00DA044E">
        <w:t>homologies are homeostatic</w:t>
      </w:r>
      <w:r w:rsidR="00CC767A">
        <w:t xml:space="preserve"> property cluster </w:t>
      </w:r>
      <w:r w:rsidR="00DA044E">
        <w:t xml:space="preserve">(HPC) </w:t>
      </w:r>
      <w:r w:rsidR="00CC767A">
        <w:t>kinds</w:t>
      </w:r>
      <w:r w:rsidR="00D057EE">
        <w:t xml:space="preserve"> (Wagner 2001, </w:t>
      </w:r>
      <w:proofErr w:type="spellStart"/>
      <w:r w:rsidR="00D057EE">
        <w:t>Rie</w:t>
      </w:r>
      <w:r w:rsidR="00DA044E">
        <w:t>ppel</w:t>
      </w:r>
      <w:proofErr w:type="spellEnd"/>
      <w:r w:rsidR="00D057EE">
        <w:t xml:space="preserve"> </w:t>
      </w:r>
      <w:r w:rsidR="00E72181">
        <w:t>and Kearney 2007</w:t>
      </w:r>
      <w:r w:rsidR="00DA044E">
        <w:t>)</w:t>
      </w:r>
      <w:r w:rsidR="00CC767A">
        <w:t>.  Alternatively, and as one might expect, t</w:t>
      </w:r>
      <w:r w:rsidR="00D057EE">
        <w:t>he evolutionary change/anti-essentialist rationale underlying the species as individuals view would appear to apply no less to homologies</w:t>
      </w:r>
      <w:r w:rsidR="00CC767A">
        <w:t xml:space="preserve">. </w:t>
      </w:r>
      <w:r>
        <w:t xml:space="preserve"> </w:t>
      </w:r>
    </w:p>
    <w:p w:rsidR="00D057EE" w:rsidRDefault="00CC767A" w:rsidP="00DA044E">
      <w:pPr>
        <w:spacing w:line="480" w:lineRule="auto"/>
        <w:ind w:firstLine="720"/>
      </w:pPr>
      <w:r>
        <w:t>Between</w:t>
      </w:r>
      <w:r w:rsidR="00E3055F">
        <w:t xml:space="preserve"> the</w:t>
      </w:r>
      <w:r>
        <w:t xml:space="preserve"> </w:t>
      </w:r>
      <w:r w:rsidR="00E3055F">
        <w:t xml:space="preserve">kind and </w:t>
      </w:r>
      <w:r>
        <w:t>individual</w:t>
      </w:r>
      <w:r w:rsidR="00E3055F">
        <w:t>i</w:t>
      </w:r>
      <w:r>
        <w:t>s</w:t>
      </w:r>
      <w:r w:rsidR="00E3055F">
        <w:t>t</w:t>
      </w:r>
      <w:r w:rsidR="00DA044E">
        <w:t xml:space="preserve"> views</w:t>
      </w:r>
      <w:r>
        <w:t>, there</w:t>
      </w:r>
      <w:r w:rsidR="002F5F58">
        <w:t xml:space="preserve"> is also a third way, one that </w:t>
      </w:r>
      <w:r>
        <w:t xml:space="preserve">contends that the </w:t>
      </w:r>
      <w:r w:rsidR="00DA044E">
        <w:t>ontology of species, and</w:t>
      </w:r>
      <w:r>
        <w:t xml:space="preserve"> homologies as we</w:t>
      </w:r>
      <w:r w:rsidR="00DA044E">
        <w:t>ll</w:t>
      </w:r>
      <w:r w:rsidR="002F5F58">
        <w:t>, is not metaphysically determined</w:t>
      </w:r>
      <w:r w:rsidR="00DA044E">
        <w:t xml:space="preserve"> (Brigand 2009</w:t>
      </w:r>
      <w:r>
        <w:t>).  This third way maint</w:t>
      </w:r>
      <w:r w:rsidR="002F5F58">
        <w:t xml:space="preserve">ains that the recognition of </w:t>
      </w:r>
      <w:r>
        <w:t>species and homologies as either classes or</w:t>
      </w:r>
      <w:r w:rsidR="002F5F58">
        <w:t xml:space="preserve"> individuals is a matter of</w:t>
      </w:r>
      <w:r>
        <w:t xml:space="preserve"> pragmatic</w:t>
      </w:r>
      <w:r w:rsidR="002F5F58">
        <w:t>s</w:t>
      </w:r>
      <w:r>
        <w:t xml:space="preserve">.   The present paper is an attempt to </w:t>
      </w:r>
      <w:r w:rsidR="00DA044E">
        <w:t>further adv</w:t>
      </w:r>
      <w:r w:rsidR="00E3055F">
        <w:t>ance this pragmatic approach to</w:t>
      </w:r>
      <w:r w:rsidR="00DA044E">
        <w:t xml:space="preserve"> thinking about the ontological character of </w:t>
      </w:r>
      <w:r w:rsidR="005E22D2">
        <w:t xml:space="preserve">homologous traits.  </w:t>
      </w:r>
      <w:r w:rsidR="00DA044E">
        <w:t>In particular, the paper aims to articulate the comparative practical advantages of the respective kinds and individua</w:t>
      </w:r>
      <w:r w:rsidR="002F5F58">
        <w:t xml:space="preserve">list view of homologous traits.  For the kinds perspective, I point to developmentally derived inductive inferences about homologies, and for the individualist perspective I cite the practice of circumscribing </w:t>
      </w:r>
      <w:proofErr w:type="spellStart"/>
      <w:r w:rsidR="002F5F58">
        <w:t>clades</w:t>
      </w:r>
      <w:proofErr w:type="spellEnd"/>
      <w:r w:rsidR="002F5F58">
        <w:t xml:space="preserve"> via what I term associative identification.</w:t>
      </w:r>
      <w:r w:rsidR="00DA044E">
        <w:t xml:space="preserve"> </w:t>
      </w:r>
    </w:p>
    <w:p w:rsidR="00D057EE" w:rsidRDefault="00D057EE" w:rsidP="00DA044E">
      <w:pPr>
        <w:spacing w:line="480" w:lineRule="auto"/>
        <w:ind w:firstLine="720"/>
      </w:pPr>
    </w:p>
    <w:p w:rsidR="00D057EE" w:rsidRDefault="00E72181" w:rsidP="00DA044E">
      <w:pPr>
        <w:spacing w:line="480" w:lineRule="auto"/>
        <w:ind w:firstLine="720"/>
      </w:pPr>
      <w:r>
        <w:t xml:space="preserve">                                                     </w:t>
      </w:r>
      <w:r w:rsidR="00D057EE">
        <w:t>REFERENCES</w:t>
      </w:r>
    </w:p>
    <w:p w:rsidR="00E72181" w:rsidRDefault="00D057EE" w:rsidP="00E72181">
      <w:r>
        <w:t xml:space="preserve">Brigand, I. (2009) “Natural Kinds in Evolution and </w:t>
      </w:r>
      <w:proofErr w:type="spellStart"/>
      <w:r>
        <w:t>Systematics</w:t>
      </w:r>
      <w:proofErr w:type="spellEnd"/>
      <w:r>
        <w:t>: Metaphysical and Epistemological Conside</w:t>
      </w:r>
      <w:r w:rsidR="00E72181">
        <w:t xml:space="preserve">rations” </w:t>
      </w:r>
      <w:proofErr w:type="spellStart"/>
      <w:r w:rsidR="00E72181" w:rsidRPr="00E72181">
        <w:rPr>
          <w:i/>
        </w:rPr>
        <w:t>Acta</w:t>
      </w:r>
      <w:proofErr w:type="spellEnd"/>
      <w:r w:rsidR="00E72181" w:rsidRPr="00E72181">
        <w:rPr>
          <w:i/>
        </w:rPr>
        <w:t xml:space="preserve"> </w:t>
      </w:r>
      <w:proofErr w:type="spellStart"/>
      <w:r w:rsidR="00E72181" w:rsidRPr="00E72181">
        <w:rPr>
          <w:i/>
        </w:rPr>
        <w:t>Biotheoretica</w:t>
      </w:r>
      <w:proofErr w:type="spellEnd"/>
      <w:r w:rsidR="00E72181">
        <w:t>, 57</w:t>
      </w:r>
      <w:r>
        <w:t xml:space="preserve"> pp.77-97</w:t>
      </w:r>
    </w:p>
    <w:p w:rsidR="00D057EE" w:rsidRDefault="00D057EE" w:rsidP="00E72181"/>
    <w:p w:rsidR="00D057EE" w:rsidRDefault="00D057EE" w:rsidP="00D057EE">
      <w:pPr>
        <w:spacing w:line="480" w:lineRule="auto"/>
      </w:pPr>
      <w:r>
        <w:t>Hull, D. (1978) “A Matter of Individua</w:t>
      </w:r>
      <w:r w:rsidR="00E72181">
        <w:t xml:space="preserve">lity” </w:t>
      </w:r>
      <w:r w:rsidR="00E72181" w:rsidRPr="00E72181">
        <w:rPr>
          <w:i/>
        </w:rPr>
        <w:t>Philosophy of Science</w:t>
      </w:r>
      <w:r w:rsidR="00E72181">
        <w:t>, 45</w:t>
      </w:r>
      <w:r>
        <w:t xml:space="preserve"> pp. 335-360</w:t>
      </w:r>
    </w:p>
    <w:p w:rsidR="00E72181" w:rsidRDefault="00D057EE" w:rsidP="00E72181">
      <w:proofErr w:type="spellStart"/>
      <w:r>
        <w:t>Ghiselin</w:t>
      </w:r>
      <w:proofErr w:type="spellEnd"/>
      <w:r>
        <w:t xml:space="preserve">, </w:t>
      </w:r>
      <w:r w:rsidR="00E72181">
        <w:t xml:space="preserve">M (1974) “A Radical Solution to the Species Problem” </w:t>
      </w:r>
      <w:r w:rsidR="00E72181" w:rsidRPr="00E72181">
        <w:rPr>
          <w:i/>
        </w:rPr>
        <w:t>Systematic Zoology</w:t>
      </w:r>
      <w:r w:rsidR="00E72181">
        <w:t>, 23 pp. 536-544</w:t>
      </w:r>
    </w:p>
    <w:p w:rsidR="00E72181" w:rsidRDefault="00E72181" w:rsidP="00E72181"/>
    <w:p w:rsidR="008330A3" w:rsidRDefault="00E72181" w:rsidP="008330A3">
      <w:proofErr w:type="spellStart"/>
      <w:r>
        <w:t>Rieppel</w:t>
      </w:r>
      <w:proofErr w:type="spellEnd"/>
      <w:r>
        <w:t xml:space="preserve">, O. and Kearney, M (2007) “The Poverty of Taxonomic Characters” </w:t>
      </w:r>
      <w:r w:rsidRPr="00E72181">
        <w:rPr>
          <w:i/>
        </w:rPr>
        <w:t>Biology and Philosophy</w:t>
      </w:r>
      <w:r>
        <w:t>, 22 pp 95-113</w:t>
      </w:r>
    </w:p>
    <w:p w:rsidR="00E72181" w:rsidRDefault="00E72181" w:rsidP="008330A3"/>
    <w:p w:rsidR="00DA044E" w:rsidRPr="00E72181" w:rsidRDefault="00E72181" w:rsidP="00E72181">
      <w:r w:rsidRPr="00E72181">
        <w:t>Wagner, G. (1996) “</w:t>
      </w:r>
      <w:r>
        <w:rPr>
          <w:rFonts w:cs="Times"/>
          <w:color w:val="000000"/>
          <w:szCs w:val="15"/>
        </w:rPr>
        <w:t>Homologues, N</w:t>
      </w:r>
      <w:r w:rsidRPr="00E72181">
        <w:rPr>
          <w:rFonts w:cs="Times"/>
          <w:color w:val="000000"/>
          <w:szCs w:val="15"/>
        </w:rPr>
        <w:t xml:space="preserve">atural kinds </w:t>
      </w:r>
      <w:r>
        <w:rPr>
          <w:rFonts w:cs="Times"/>
          <w:color w:val="000000"/>
          <w:szCs w:val="15"/>
        </w:rPr>
        <w:t>and the Evolution of M</w:t>
      </w:r>
      <w:r w:rsidRPr="00E72181">
        <w:rPr>
          <w:rFonts w:cs="Times"/>
          <w:color w:val="000000"/>
          <w:szCs w:val="15"/>
        </w:rPr>
        <w:t xml:space="preserve">odularity” </w:t>
      </w:r>
      <w:r w:rsidRPr="00E72181">
        <w:rPr>
          <w:rFonts w:cs="Times"/>
          <w:i/>
          <w:color w:val="000000"/>
          <w:szCs w:val="15"/>
        </w:rPr>
        <w:t>American Zoologist</w:t>
      </w:r>
      <w:r w:rsidRPr="00E72181">
        <w:rPr>
          <w:rFonts w:cs="Times"/>
          <w:color w:val="000000"/>
          <w:szCs w:val="15"/>
        </w:rPr>
        <w:t>, 36 pp. 36–43</w:t>
      </w:r>
    </w:p>
    <w:p w:rsidR="00846004" w:rsidRDefault="00CC767A" w:rsidP="00846004">
      <w:pPr>
        <w:spacing w:line="480" w:lineRule="auto"/>
      </w:pPr>
      <w:r>
        <w:t xml:space="preserve"> </w:t>
      </w:r>
    </w:p>
    <w:sectPr w:rsidR="00846004" w:rsidSect="008460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6004"/>
    <w:rsid w:val="002F5F58"/>
    <w:rsid w:val="005E22D2"/>
    <w:rsid w:val="008330A3"/>
    <w:rsid w:val="00846004"/>
    <w:rsid w:val="00CC767A"/>
    <w:rsid w:val="00D057EE"/>
    <w:rsid w:val="00D76F69"/>
    <w:rsid w:val="00DA044E"/>
    <w:rsid w:val="00DB5B31"/>
    <w:rsid w:val="00E3055F"/>
    <w:rsid w:val="00E72181"/>
    <w:rsid w:val="00FE169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B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252</Words>
  <Characters>1438</Characters>
  <Application>Microsoft Macintosh Word</Application>
  <DocSecurity>0</DocSecurity>
  <Lines>11</Lines>
  <Paragraphs>2</Paragraphs>
  <ScaleCrop>false</ScaleCrop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Christopher Pearson</cp:lastModifiedBy>
  <cp:revision>3</cp:revision>
  <dcterms:created xsi:type="dcterms:W3CDTF">2013-01-09T22:32:00Z</dcterms:created>
  <dcterms:modified xsi:type="dcterms:W3CDTF">2013-02-06T20:52:00Z</dcterms:modified>
</cp:coreProperties>
</file>